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F4CC" w14:textId="18140219" w:rsidR="000D7B40" w:rsidRPr="00CF34BC" w:rsidRDefault="000D7B40" w:rsidP="009570C4">
      <w:pPr>
        <w:pStyle w:val="04xlpa"/>
        <w:ind w:firstLine="720"/>
        <w:rPr>
          <w:rStyle w:val="jsgrdq"/>
          <w:rFonts w:ascii="TH SarabunPSK" w:hAnsi="TH SarabunPSK" w:cs="TH SarabunPSK"/>
          <w:color w:val="000000" w:themeColor="text1"/>
          <w:spacing w:val="5"/>
          <w:sz w:val="32"/>
          <w:szCs w:val="32"/>
        </w:rPr>
      </w:pPr>
      <w:r w:rsidRPr="00CF34BC">
        <w:rPr>
          <w:rStyle w:val="jsgrdq"/>
          <w:rFonts w:ascii="TH SarabunPSK" w:hAnsi="TH SarabunPSK" w:cs="TH SarabunPSK"/>
          <w:color w:val="000000" w:themeColor="text1"/>
          <w:spacing w:val="5"/>
          <w:sz w:val="32"/>
          <w:szCs w:val="32"/>
          <w:cs/>
        </w:rPr>
        <w:t xml:space="preserve">เวท แอนด์ วิทโทร แล็บ กรุ๊ป ดำเนินกิจการทางห้องปฏิบัติการทางสัตวแพทย์เข้าสู่ปีที่ </w:t>
      </w:r>
      <w:r w:rsidRPr="00CF34BC">
        <w:rPr>
          <w:rStyle w:val="jsgrdq"/>
          <w:rFonts w:ascii="TH SarabunPSK" w:hAnsi="TH SarabunPSK" w:cs="TH SarabunPSK"/>
          <w:color w:val="000000" w:themeColor="text1"/>
          <w:spacing w:val="5"/>
          <w:sz w:val="32"/>
          <w:szCs w:val="32"/>
        </w:rPr>
        <w:t xml:space="preserve">10 </w:t>
      </w:r>
      <w:r w:rsidRPr="00CF34BC">
        <w:rPr>
          <w:rStyle w:val="jsgrdq"/>
          <w:rFonts w:ascii="TH SarabunPSK" w:hAnsi="TH SarabunPSK" w:cs="TH SarabunPSK"/>
          <w:color w:val="000000" w:themeColor="text1"/>
          <w:spacing w:val="5"/>
          <w:sz w:val="32"/>
          <w:szCs w:val="32"/>
          <w:cs/>
        </w:rPr>
        <w:t xml:space="preserve">ด้วยความตั้งใจ มุ่งมั่นที่จะให้งานทางด้านการชันสูตรโรคสัตว์โดยนักเทคนิคการสัตวแพทย์ ให้เป็นที่รู้จัก มีความน่าเชื่อถือ และสร้างความมั่นใจให้กับผู้ใช้บริการ รวมทั้งสนับสนุนสัตวแพทย์ในการตรวจรักษาและวินิจฉัยโรคในสัตว์ได้อย่างถูกต้อง แม่นยำ </w:t>
      </w:r>
      <w:r w:rsidR="00C66D81">
        <w:rPr>
          <w:rStyle w:val="jsgrdq"/>
          <w:rFonts w:ascii="TH SarabunPSK" w:hAnsi="TH SarabunPSK" w:cs="TH SarabunPSK" w:hint="cs"/>
          <w:color w:val="000000" w:themeColor="text1"/>
          <w:spacing w:val="5"/>
          <w:sz w:val="32"/>
          <w:szCs w:val="32"/>
          <w:cs/>
        </w:rPr>
        <w:t>และ</w:t>
      </w:r>
      <w:r w:rsidRPr="00CF34BC">
        <w:rPr>
          <w:rStyle w:val="jsgrdq"/>
          <w:rFonts w:ascii="TH SarabunPSK" w:hAnsi="TH SarabunPSK" w:cs="TH SarabunPSK"/>
          <w:color w:val="000000" w:themeColor="text1"/>
          <w:spacing w:val="5"/>
          <w:sz w:val="32"/>
          <w:szCs w:val="32"/>
          <w:cs/>
        </w:rPr>
        <w:t>มีคุณภาพมากยิ่งขึ้น</w:t>
      </w:r>
      <w:r w:rsidRPr="00CF34BC">
        <w:rPr>
          <w:rStyle w:val="jsgrdq"/>
          <w:rFonts w:ascii="TH SarabunPSK" w:hAnsi="TH SarabunPSK" w:cs="TH SarabunPSK"/>
          <w:color w:val="000000" w:themeColor="text1"/>
          <w:spacing w:val="5"/>
          <w:sz w:val="32"/>
          <w:szCs w:val="32"/>
        </w:rPr>
        <w:t xml:space="preserve"> </w:t>
      </w:r>
    </w:p>
    <w:p w14:paraId="4EC67517" w14:textId="5AE9FD71" w:rsidR="00CF34BC" w:rsidRPr="009570C4" w:rsidRDefault="000D7B40" w:rsidP="009570C4">
      <w:pPr>
        <w:pStyle w:val="04xlpa"/>
        <w:ind w:firstLine="720"/>
        <w:rPr>
          <w:rStyle w:val="jsgrdq"/>
          <w:rFonts w:ascii="TH SarabunPSK" w:hAnsi="TH SarabunPSK" w:cs="TH SarabunPSK" w:hint="cs"/>
          <w:color w:val="000000" w:themeColor="text1"/>
          <w:spacing w:val="5"/>
          <w:sz w:val="32"/>
          <w:szCs w:val="32"/>
        </w:rPr>
      </w:pPr>
      <w:r w:rsidRPr="00CF34BC">
        <w:rPr>
          <w:rStyle w:val="jsgrdq"/>
          <w:rFonts w:ascii="TH SarabunPSK" w:hAnsi="TH SarabunPSK" w:cs="TH SarabunPSK"/>
          <w:color w:val="000000" w:themeColor="text1"/>
          <w:spacing w:val="5"/>
          <w:sz w:val="32"/>
          <w:szCs w:val="32"/>
          <w:cs/>
        </w:rPr>
        <w:t>เวท แอนด์ วิทโทร แล็บ กรุ๊ป เป็นห้องปฏิบัติการที่มีความพร้อม ความสามารถ ในการตรวจวิเคราะห์ทั้งทางด้านโลหิตวิทยา เคมีคลินิก จุลชีววิทยา พยาธิวิทยา และอณูชีววิทยา พร้อมด้วยเครื่องมือ อุปกรณ์ และน้ำยาสำหรับตรวจวินิจฉัยโรคทางสัตว์โดยเฉพาะ</w:t>
      </w:r>
      <w:r w:rsidRPr="00CF34BC">
        <w:rPr>
          <w:rStyle w:val="jsgrdq"/>
          <w:rFonts w:ascii="TH SarabunPSK" w:hAnsi="TH SarabunPSK" w:cs="TH SarabunPSK"/>
          <w:color w:val="000000" w:themeColor="text1"/>
          <w:spacing w:val="5"/>
          <w:sz w:val="32"/>
          <w:szCs w:val="32"/>
        </w:rPr>
        <w:t xml:space="preserve"> </w:t>
      </w:r>
    </w:p>
    <w:p w14:paraId="1FE3371E" w14:textId="53F73C05" w:rsidR="0083458D" w:rsidRPr="00CF34BC" w:rsidRDefault="000D7B40" w:rsidP="009570C4">
      <w:pPr>
        <w:pStyle w:val="04xlpa"/>
        <w:ind w:firstLine="720"/>
        <w:rPr>
          <w:rStyle w:val="jsgrdq"/>
          <w:rFonts w:ascii="TH SarabunPSK" w:hAnsi="TH SarabunPSK" w:cs="TH SarabunPSK"/>
          <w:color w:val="000000" w:themeColor="text1"/>
          <w:spacing w:val="5"/>
          <w:sz w:val="32"/>
          <w:szCs w:val="32"/>
        </w:rPr>
      </w:pPr>
      <w:r w:rsidRPr="00CF34BC">
        <w:rPr>
          <w:rStyle w:val="jsgrdq"/>
          <w:rFonts w:ascii="TH SarabunPSK" w:hAnsi="TH SarabunPSK" w:cs="TH SarabunPSK"/>
          <w:color w:val="000000" w:themeColor="text1"/>
          <w:spacing w:val="5"/>
          <w:sz w:val="32"/>
          <w:szCs w:val="32"/>
          <w:cs/>
        </w:rPr>
        <w:t>ปัจจุบัน เวท แอนด์ วิทโทร แล็บ กรุ๊ป เป็นความร่วมมือของ เวท แอนด์ วิทโทร เซ็นทรัล แล็บ (ถนนรามคำแหง)</w:t>
      </w:r>
      <w:r w:rsidRPr="00CF34BC">
        <w:rPr>
          <w:rStyle w:val="jsgrdq"/>
          <w:rFonts w:ascii="TH SarabunPSK" w:hAnsi="TH SarabunPSK" w:cs="TH SarabunPSK"/>
          <w:color w:val="000000" w:themeColor="text1"/>
          <w:spacing w:val="5"/>
          <w:sz w:val="32"/>
          <w:szCs w:val="32"/>
        </w:rPr>
        <w:t xml:space="preserve"> </w:t>
      </w:r>
      <w:r w:rsidRPr="00CF34BC">
        <w:rPr>
          <w:rStyle w:val="jsgrdq"/>
          <w:rFonts w:ascii="TH SarabunPSK" w:hAnsi="TH SarabunPSK" w:cs="TH SarabunPSK"/>
          <w:color w:val="000000" w:themeColor="text1"/>
          <w:spacing w:val="5"/>
          <w:sz w:val="32"/>
          <w:szCs w:val="32"/>
          <w:cs/>
        </w:rPr>
        <w:t>เวท แอนด์ วิทโทร ราชพฤกษ์ แล็บ เซ็นเตอร์ (ถนนราชพฤกษ์) และ เอ็กคลูซีฟ เวทเทอรินารี่ โปรเฟสชั่นเนล แล็บ เซ็นเตอร์ (ถนนราษฎร์พัฒนา) เพื่อให้การบริการที่ครอบคลุมและตอบสนองต่อความต้องการของผู้ใช้บริการได้ทั่วถึงมากยิ่งขึ้น</w:t>
      </w:r>
    </w:p>
    <w:p w14:paraId="71497962" w14:textId="7B0DFE5F" w:rsidR="0083458D" w:rsidRDefault="000D7B40" w:rsidP="009570C4">
      <w:pPr>
        <w:pStyle w:val="04xlpa"/>
        <w:ind w:firstLine="720"/>
        <w:rPr>
          <w:rStyle w:val="jsgrdq"/>
          <w:rFonts w:ascii="TH SarabunPSK" w:hAnsi="TH SarabunPSK" w:cs="TH SarabunPSK"/>
          <w:color w:val="5A7050"/>
          <w:spacing w:val="5"/>
          <w:sz w:val="32"/>
          <w:szCs w:val="32"/>
        </w:rPr>
      </w:pPr>
      <w:r w:rsidRPr="002441FE">
        <w:rPr>
          <w:rStyle w:val="jsgrdq"/>
          <w:rFonts w:ascii="TH SarabunPSK" w:hAnsi="TH SarabunPSK" w:cs="TH SarabunPSK"/>
          <w:color w:val="000000" w:themeColor="text1"/>
          <w:spacing w:val="5"/>
          <w:sz w:val="32"/>
          <w:szCs w:val="32"/>
          <w:cs/>
        </w:rPr>
        <w:t>เวท แอนด์ วิทโทร แล็บ กรุ๊ป มีความมุ่งมั่นในด้านการบริการ จึงสรรหาอุปกรณ์ทางห้องปฏิบัติการและรูปแบบการตรวจวิเคราะห์ มาตอบสนองตามความต้องการของผู้ใช้บริการ</w:t>
      </w:r>
    </w:p>
    <w:p w14:paraId="1EBAF5ED" w14:textId="3117A94F" w:rsidR="000D7B40" w:rsidRDefault="000D7B40" w:rsidP="009570C4">
      <w:pPr>
        <w:pStyle w:val="04xlpa"/>
        <w:ind w:firstLine="720"/>
        <w:rPr>
          <w:rStyle w:val="jsgrdq"/>
          <w:rFonts w:ascii="TH SarabunPSK" w:hAnsi="TH SarabunPSK" w:cs="TH SarabunPSK"/>
          <w:color w:val="000000" w:themeColor="text1"/>
          <w:spacing w:val="5"/>
          <w:sz w:val="32"/>
          <w:szCs w:val="32"/>
        </w:rPr>
      </w:pPr>
      <w:r w:rsidRPr="00804279">
        <w:rPr>
          <w:rStyle w:val="jsgrdq"/>
          <w:rFonts w:ascii="TH SarabunPSK" w:hAnsi="TH SarabunPSK" w:cs="TH SarabunPSK"/>
          <w:color w:val="000000" w:themeColor="text1"/>
          <w:spacing w:val="5"/>
          <w:sz w:val="32"/>
          <w:szCs w:val="32"/>
          <w:cs/>
        </w:rPr>
        <w:t>หนังสือประกอบการบริการของห้องปฏิบัติการ เวท แอนด์ วิทโทร แล็บ กรุ๊ป เล่มนี้ ทางบริษัทฯ มีความตั้งใจจัดทำขึ้นเพื่อเป็นฐานข้อมูลให้สัตวแพทย์ นักเทคนิคการสัตวแพทย์ และผู้ที่เกี่ยวข้องได้ทราบข้อมูลการบริการ การติดต่อห้องปฏิบัติการฯ และช่วยวางแผนในการตัดสินใจการทำงานได้อย่างสะดวกมากยิ่งขึ้น</w:t>
      </w:r>
    </w:p>
    <w:p w14:paraId="0579435E" w14:textId="77777777" w:rsidR="000D7B40" w:rsidRPr="00804279" w:rsidRDefault="000D7B40" w:rsidP="009570C4">
      <w:pPr>
        <w:pStyle w:val="04xlpa"/>
        <w:ind w:firstLine="720"/>
        <w:rPr>
          <w:rFonts w:ascii="TH SarabunPSK" w:hAnsi="TH SarabunPSK" w:cs="TH SarabunPSK"/>
          <w:color w:val="000000" w:themeColor="text1"/>
          <w:spacing w:val="5"/>
          <w:sz w:val="32"/>
          <w:szCs w:val="32"/>
        </w:rPr>
      </w:pPr>
      <w:r w:rsidRPr="00804279">
        <w:rPr>
          <w:rStyle w:val="jsgrdq"/>
          <w:rFonts w:ascii="TH SarabunPSK" w:hAnsi="TH SarabunPSK" w:cs="TH SarabunPSK"/>
          <w:color w:val="000000" w:themeColor="text1"/>
          <w:spacing w:val="5"/>
          <w:sz w:val="32"/>
          <w:szCs w:val="32"/>
          <w:cs/>
        </w:rPr>
        <w:t xml:space="preserve">เราใส่ใจในมาตรฐานการปฏิบัติงานเพื่อคุณภาพที่ดีของงานและทำให้เกิดความเชื่อมั่นในการบริการ ให้สมกับสโลแกนของบริษัทฯ ที่ว่า </w:t>
      </w:r>
      <w:r w:rsidRPr="00804279">
        <w:rPr>
          <w:rStyle w:val="jsgrdq"/>
          <w:rFonts w:ascii="TH SarabunPSK" w:hAnsi="TH SarabunPSK" w:cs="TH SarabunPSK"/>
          <w:color w:val="000000" w:themeColor="text1"/>
          <w:spacing w:val="5"/>
          <w:sz w:val="32"/>
          <w:szCs w:val="32"/>
        </w:rPr>
        <w:t xml:space="preserve">We love We care </w:t>
      </w:r>
      <w:r w:rsidRPr="00804279">
        <w:rPr>
          <w:rStyle w:val="jsgrdq"/>
          <w:rFonts w:ascii="TH SarabunPSK" w:hAnsi="TH SarabunPSK" w:cs="TH SarabunPSK"/>
          <w:color w:val="000000" w:themeColor="text1"/>
          <w:spacing w:val="5"/>
          <w:sz w:val="32"/>
          <w:szCs w:val="32"/>
          <w:cs/>
        </w:rPr>
        <w:t>เรารักและดูแลเอาใจใส่ค่ะ</w:t>
      </w:r>
    </w:p>
    <w:p w14:paraId="63441762" w14:textId="77777777" w:rsidR="00AD50E8" w:rsidRDefault="00AD50E8">
      <w:pPr>
        <w:rPr>
          <w:cs/>
        </w:rPr>
      </w:pPr>
    </w:p>
    <w:sectPr w:rsidR="00AD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E7"/>
    <w:rsid w:val="000D7B40"/>
    <w:rsid w:val="00170416"/>
    <w:rsid w:val="002441FE"/>
    <w:rsid w:val="003F60CE"/>
    <w:rsid w:val="00416BE7"/>
    <w:rsid w:val="0053691B"/>
    <w:rsid w:val="005861A0"/>
    <w:rsid w:val="00804279"/>
    <w:rsid w:val="0083458D"/>
    <w:rsid w:val="009570C4"/>
    <w:rsid w:val="00AD50E8"/>
    <w:rsid w:val="00C66D81"/>
    <w:rsid w:val="00CF34BC"/>
    <w:rsid w:val="00EE690B"/>
    <w:rsid w:val="00EF4F84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5339"/>
  <w15:chartTrackingRefBased/>
  <w15:docId w15:val="{5990D905-335F-4DAA-8DA3-89E899D9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0D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D7B4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7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7B4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D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3D98-885A-4822-B707-58BA22CD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Puncharee Wongnakorn</dc:creator>
  <cp:keywords/>
  <dc:description/>
  <cp:lastModifiedBy>Puncharee Wongnakorn</cp:lastModifiedBy>
  <cp:revision>6</cp:revision>
  <dcterms:created xsi:type="dcterms:W3CDTF">2021-04-26T11:24:00Z</dcterms:created>
  <dcterms:modified xsi:type="dcterms:W3CDTF">2021-04-30T06:40:00Z</dcterms:modified>
</cp:coreProperties>
</file>